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60" w:type="dxa"/>
        <w:tblLook w:val="04A0" w:firstRow="1" w:lastRow="0" w:firstColumn="1" w:lastColumn="0" w:noHBand="0" w:noVBand="1"/>
      </w:tblPr>
      <w:tblGrid>
        <w:gridCol w:w="9960"/>
      </w:tblGrid>
      <w:tr w:rsidR="00E11606" w:rsidRPr="00A51F5E" w:rsidTr="00891361">
        <w:trPr>
          <w:trHeight w:val="1224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A51F5E">
              <w:rPr>
                <w:rFonts w:eastAsia="Times New Roman" w:cs="Calibri"/>
                <w:color w:val="000000"/>
                <w:lang w:eastAsia="ru-RU"/>
              </w:rPr>
              <w:t>01.01_2026 ХАРКІВСЬКОЮ  ФІЛІЄ</w:t>
            </w:r>
            <w:proofErr w:type="gramStart"/>
            <w:r w:rsidRPr="00A51F5E">
              <w:rPr>
                <w:rFonts w:eastAsia="Times New Roman" w:cs="Calibri"/>
                <w:color w:val="000000"/>
                <w:lang w:eastAsia="ru-RU"/>
              </w:rPr>
              <w:t>Ю</w:t>
            </w:r>
            <w:proofErr w:type="gram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ТОВ “ГАЗОРОЗПОДІЛЬНІ МЕРЕЖІ УКРАЇНИ”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отримано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повідомлення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інформаційної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платформи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ОГТСУ, про те,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що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4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споживача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отримують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природний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газ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постачальника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останньої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надії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>»  - ТОВ ГК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Нафтогаз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України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» (https://gas.ua/uk/home/slr). Дана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розміщена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виконання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пункту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глави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розділу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ХІV Кодексу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газорозподільних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систем і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змін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внесених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постановою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НКРЕКП №1909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29.10.2021 року.</w:t>
            </w:r>
          </w:p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E11606" w:rsidRPr="00A51F5E" w:rsidTr="00891361">
        <w:trPr>
          <w:trHeight w:val="1224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A51F5E">
              <w:rPr>
                <w:rFonts w:eastAsia="Times New Roman" w:cs="Calibri"/>
                <w:color w:val="000000"/>
                <w:lang w:eastAsia="ru-RU"/>
              </w:rPr>
              <w:t>11.01_2026 ХАРКІВСЬКОЮ  ФІЛІЄ</w:t>
            </w:r>
            <w:proofErr w:type="gramStart"/>
            <w:r w:rsidRPr="00A51F5E">
              <w:rPr>
                <w:rFonts w:eastAsia="Times New Roman" w:cs="Calibri"/>
                <w:color w:val="000000"/>
                <w:lang w:eastAsia="ru-RU"/>
              </w:rPr>
              <w:t>Ю</w:t>
            </w:r>
            <w:proofErr w:type="gram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ТОВ “ГАЗОРОЗПОДІЛЬНІ МЕРЕЖІ УКРАЇНИ”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отримано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повідомлення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інформаційної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платформи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ОГТСУ, про те,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що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1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споживач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отримує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природний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газ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постачальника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останньої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надії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>»  - ТОВ ГК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Нафтогаз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України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» (https://gas.ua/uk/home/slr). Дана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розміщена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виконання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пункту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глави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розділу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ХІV Кодексу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газорозподільних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систем і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змін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внесених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постановою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НКРЕКП №1909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29.10.2021 року.</w:t>
            </w:r>
          </w:p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E11606" w:rsidRPr="00A51F5E" w:rsidTr="00891361">
        <w:trPr>
          <w:trHeight w:val="1224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17.01_2026 ХАРКІВСЬКОЮ  ФІЛІЄЮ ТОВ “ГАЗОРОЗПОДІЛЬНІ МЕРЕЖІ УКРАЇНИ”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отримано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повідомлення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інформаційної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платформи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ОГТСУ, про те,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що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4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споживача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отримують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природний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газ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постачальника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останньої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надії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>»  - ТОВ ГК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Нафтогаз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України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» (https://gas.ua/uk/home/slr). Дана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розміщена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виконання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пункту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глави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розділу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ХІV Кодексу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газорозподільних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систем і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змін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внесених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постановою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НКРЕКП №1909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29.10.2021 року.</w:t>
            </w:r>
          </w:p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E11606" w:rsidRPr="00A51F5E" w:rsidTr="00891361">
        <w:trPr>
          <w:trHeight w:val="1224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19.01_2026 ХАРКІВСЬКОЮ  ФІЛІЄЮ ТОВ “ГАЗОРОЗПОДІЛЬНІ МЕРЕЖІ УКРАЇНИ”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отримано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повідомлення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інформаційної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платформи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ОГТСУ, про те,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що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споживача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отримують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природний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газ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постачальника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останньої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надії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>»  - ТОВ ГК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Нафтогаз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України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» (https://gas.ua/uk/home/slr). Дана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розміщена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виконання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пункту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глави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розділу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ХІV Кодексу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газорозподільних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систем і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змін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внесених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постановою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НКРЕКП №1909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29.10.2021 року.</w:t>
            </w:r>
          </w:p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</w:p>
        </w:tc>
      </w:tr>
      <w:tr w:rsidR="00E11606" w:rsidRPr="00A51F5E" w:rsidTr="00891361">
        <w:trPr>
          <w:trHeight w:val="1224"/>
        </w:trPr>
        <w:tc>
          <w:tcPr>
            <w:tcW w:w="9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eastAsia="ru-RU"/>
              </w:rPr>
            </w:pPr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25.01_2026 ХАРКІВСЬКОЮ  ФІЛІЄЮ ТОВ “ГАЗОРОЗПОДІЛЬНІ МЕРЕЖІ УКРАЇНИ”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отримано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повідомлення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інформаційної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платформи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ОГТСУ, про те,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що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споживача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отримують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природний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газ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постачальника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останньої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надії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>»  - ТОВ ГК «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Нафтогаз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України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» (https://gas.ua/uk/home/slr). Дана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інформація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розміщена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на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виконання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пункту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глави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розділу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ХІV Кодексу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газорозподільних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систем і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змін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внесених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постановою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НКРЕКП №1909 </w:t>
            </w:r>
            <w:proofErr w:type="spellStart"/>
            <w:r w:rsidRPr="00A51F5E">
              <w:rPr>
                <w:rFonts w:eastAsia="Times New Roman" w:cs="Calibri"/>
                <w:color w:val="000000"/>
                <w:lang w:eastAsia="ru-RU"/>
              </w:rPr>
              <w:t>від</w:t>
            </w:r>
            <w:proofErr w:type="spellEnd"/>
            <w:r w:rsidRPr="00A51F5E">
              <w:rPr>
                <w:rFonts w:eastAsia="Times New Roman" w:cs="Calibri"/>
                <w:color w:val="000000"/>
                <w:lang w:eastAsia="ru-RU"/>
              </w:rPr>
              <w:t xml:space="preserve"> 29.10.2021 року.</w:t>
            </w:r>
          </w:p>
          <w:p w:rsidR="00E11606" w:rsidRPr="00A51F5E" w:rsidRDefault="00E11606" w:rsidP="00891361">
            <w:pPr>
              <w:spacing w:after="0" w:line="240" w:lineRule="auto"/>
              <w:rPr>
                <w:rFonts w:eastAsia="Times New Roman" w:cs="Calibri"/>
                <w:color w:val="000000"/>
                <w:lang w:val="uk-UA" w:eastAsia="ru-RU"/>
              </w:rPr>
            </w:pPr>
          </w:p>
        </w:tc>
      </w:tr>
    </w:tbl>
    <w:p w:rsidR="00BA69CB" w:rsidRPr="00A51F5E" w:rsidRDefault="00BA69CB" w:rsidP="00BA69CB">
      <w:pPr>
        <w:spacing w:after="0" w:line="240" w:lineRule="auto"/>
        <w:rPr>
          <w:rFonts w:eastAsia="Times New Roman" w:cs="Calibri"/>
          <w:color w:val="000000"/>
          <w:lang w:eastAsia="ru-RU"/>
        </w:rPr>
      </w:pP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30.01.2026 ХАРКІВСЬКОЮ ФІЛІЄЮ ТОВ "ГАЗОРОЗПОДІЛЬНІ МЕРЕЖІ УКРАЇНИ"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отримано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повідомлення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інформаційної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платформи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ОГТСУ, про те,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  три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споживача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отримують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природний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газ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постачальника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«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останньої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надіїї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» -</w:t>
      </w:r>
      <w:r w:rsidRPr="00A51F5E">
        <w:rPr>
          <w:rFonts w:eastAsia="Times New Roman" w:cs="Calibri"/>
          <w:color w:val="000000"/>
          <w:lang w:eastAsia="ru-RU"/>
        </w:rPr>
        <w:t xml:space="preserve"> ТОВ ГК «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Нафтогаз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України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» (https://gas.ua/uk/home/slr). Дана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інформація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розміщена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на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виконання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пункту 2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глави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2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розділу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ХІV Кодексу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газорозподільних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систем і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змін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внесених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постановою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НКРЕКП №1909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від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29.10.2021 року.</w:t>
      </w:r>
    </w:p>
    <w:p w:rsidR="007469AA" w:rsidRPr="00A51F5E" w:rsidRDefault="007469AA" w:rsidP="00BA69CB">
      <w:pPr>
        <w:spacing w:after="0" w:line="240" w:lineRule="auto"/>
        <w:rPr>
          <w:rFonts w:eastAsia="Times New Roman" w:cs="Calibri"/>
          <w:color w:val="000000"/>
          <w:lang w:eastAsia="ru-RU"/>
        </w:rPr>
      </w:pPr>
    </w:p>
    <w:p w:rsidR="007469AA" w:rsidRPr="00A51F5E" w:rsidRDefault="007469AA" w:rsidP="007469AA">
      <w:pPr>
        <w:spacing w:after="0" w:line="240" w:lineRule="auto"/>
        <w:rPr>
          <w:rFonts w:eastAsia="Times New Roman" w:cs="Calibri"/>
          <w:color w:val="000000"/>
          <w:lang w:eastAsia="ru-RU"/>
        </w:rPr>
      </w:pP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01.02.2026 ХАРКІВСЬКОЮ ФІЛІЄЮ ТОВ "ГАЗОРОЗПОДІЛЬНІ МЕРЕЖІ УКРАЇНИ"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отримано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повідомлення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інформаційної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платформи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ОГТСУ, про те,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що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en-US" w:eastAsia="ru-RU"/>
        </w:rPr>
        <w:t> 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7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споживачів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отримують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природний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газ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постачальника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"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останньої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надії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"- ГК "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Нафтогаз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 xml:space="preserve">" </w:t>
      </w:r>
      <w:r w:rsidRPr="00A51F5E">
        <w:rPr>
          <w:rFonts w:eastAsia="Times New Roman" w:cs="Calibri"/>
          <w:color w:val="000000"/>
          <w:lang w:eastAsia="ru-RU"/>
        </w:rPr>
        <w:t>(</w:t>
      </w:r>
      <w:r w:rsidRPr="00A51F5E">
        <w:rPr>
          <w:rFonts w:eastAsia="Times New Roman" w:cs="Calibri"/>
          <w:color w:val="000000"/>
          <w:lang w:val="en-US" w:eastAsia="ru-RU"/>
        </w:rPr>
        <w:t>https</w:t>
      </w:r>
      <w:r w:rsidRPr="00A51F5E">
        <w:rPr>
          <w:rFonts w:eastAsia="Times New Roman" w:cs="Calibri"/>
          <w:color w:val="000000"/>
          <w:lang w:eastAsia="ru-RU"/>
        </w:rPr>
        <w:t>://</w:t>
      </w:r>
      <w:r w:rsidRPr="00A51F5E">
        <w:rPr>
          <w:rFonts w:eastAsia="Times New Roman" w:cs="Calibri"/>
          <w:color w:val="000000"/>
          <w:lang w:val="en-US" w:eastAsia="ru-RU"/>
        </w:rPr>
        <w:t>gas</w:t>
      </w:r>
      <w:r w:rsidRPr="00A51F5E">
        <w:rPr>
          <w:rFonts w:eastAsia="Times New Roman" w:cs="Calibri"/>
          <w:color w:val="000000"/>
          <w:lang w:eastAsia="ru-RU"/>
        </w:rPr>
        <w:t>.</w:t>
      </w:r>
      <w:proofErr w:type="spellStart"/>
      <w:r w:rsidRPr="00A51F5E">
        <w:rPr>
          <w:rFonts w:eastAsia="Times New Roman" w:cs="Calibri"/>
          <w:color w:val="000000"/>
          <w:lang w:val="en-US" w:eastAsia="ru-RU"/>
        </w:rPr>
        <w:t>ua</w:t>
      </w:r>
      <w:proofErr w:type="spellEnd"/>
      <w:r w:rsidRPr="00A51F5E">
        <w:rPr>
          <w:rFonts w:eastAsia="Times New Roman" w:cs="Calibri"/>
          <w:color w:val="000000"/>
          <w:lang w:eastAsia="ru-RU"/>
        </w:rPr>
        <w:t>/</w:t>
      </w:r>
      <w:proofErr w:type="spellStart"/>
      <w:r w:rsidRPr="00A51F5E">
        <w:rPr>
          <w:rFonts w:eastAsia="Times New Roman" w:cs="Calibri"/>
          <w:color w:val="000000"/>
          <w:lang w:val="en-US" w:eastAsia="ru-RU"/>
        </w:rPr>
        <w:t>uk</w:t>
      </w:r>
      <w:proofErr w:type="spellEnd"/>
      <w:r w:rsidRPr="00A51F5E">
        <w:rPr>
          <w:rFonts w:eastAsia="Times New Roman" w:cs="Calibri"/>
          <w:color w:val="000000"/>
          <w:lang w:eastAsia="ru-RU"/>
        </w:rPr>
        <w:t>/</w:t>
      </w:r>
      <w:r w:rsidRPr="00A51F5E">
        <w:rPr>
          <w:rFonts w:eastAsia="Times New Roman" w:cs="Calibri"/>
          <w:color w:val="000000"/>
          <w:lang w:val="en-US" w:eastAsia="ru-RU"/>
        </w:rPr>
        <w:t>home</w:t>
      </w:r>
      <w:r w:rsidRPr="00A51F5E">
        <w:rPr>
          <w:rFonts w:eastAsia="Times New Roman" w:cs="Calibri"/>
          <w:color w:val="000000"/>
          <w:lang w:eastAsia="ru-RU"/>
        </w:rPr>
        <w:t>/</w:t>
      </w:r>
      <w:proofErr w:type="spellStart"/>
      <w:r w:rsidRPr="00A51F5E">
        <w:rPr>
          <w:rFonts w:eastAsia="Times New Roman" w:cs="Calibri"/>
          <w:color w:val="000000"/>
          <w:lang w:val="en-US" w:eastAsia="ru-RU"/>
        </w:rPr>
        <w:t>slr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). Дана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інформація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розміщена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на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виконання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пункту 2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глави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2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розділу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ХІV Кодексу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газорозподільних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систем і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змін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внесених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постановою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НКРЕКП №1909 </w:t>
      </w:r>
      <w:proofErr w:type="spellStart"/>
      <w:r w:rsidRPr="00A51F5E">
        <w:rPr>
          <w:rFonts w:eastAsia="Times New Roman" w:cs="Calibri"/>
          <w:color w:val="000000"/>
          <w:lang w:eastAsia="ru-RU"/>
        </w:rPr>
        <w:t>від</w:t>
      </w:r>
      <w:proofErr w:type="spellEnd"/>
      <w:r w:rsidRPr="00A51F5E">
        <w:rPr>
          <w:rFonts w:eastAsia="Times New Roman" w:cs="Calibri"/>
          <w:color w:val="000000"/>
          <w:lang w:eastAsia="ru-RU"/>
        </w:rPr>
        <w:t xml:space="preserve"> 29.10.2021 року.</w:t>
      </w:r>
    </w:p>
    <w:p w:rsidR="007469AA" w:rsidRPr="00A51F5E" w:rsidRDefault="007469AA" w:rsidP="007469AA">
      <w:pPr>
        <w:spacing w:after="0" w:line="240" w:lineRule="auto"/>
        <w:rPr>
          <w:rFonts w:eastAsia="Times New Roman" w:cs="Calibri"/>
          <w:color w:val="000000"/>
          <w:lang w:val="uk-UA" w:eastAsia="ru-RU"/>
        </w:rPr>
      </w:pPr>
    </w:p>
    <w:p w:rsidR="001A656B" w:rsidRPr="00A51F5E" w:rsidRDefault="001A656B" w:rsidP="001A656B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 xml:space="preserve">11.02.2026 ХАРКІВСЬКОЮ 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 4 споживача отримують природний газ від постачальника «останньої надії»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 xml:space="preserve"> - ГК «Нафтогаз України» (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https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gas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ua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uk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home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slr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V</w:t>
      </w: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НКРЕКП №1909 від 29.10.2021 року."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1A656B" w:rsidRPr="00A51F5E" w:rsidRDefault="001A656B" w:rsidP="007469AA">
      <w:pPr>
        <w:spacing w:after="0" w:line="240" w:lineRule="auto"/>
        <w:rPr>
          <w:rFonts w:eastAsia="Times New Roman" w:cs="Calibri"/>
          <w:color w:val="000000"/>
          <w:lang w:val="uk-UA" w:eastAsia="ru-RU"/>
        </w:rPr>
      </w:pPr>
    </w:p>
    <w:p w:rsidR="00A51F5E" w:rsidRPr="00C5333E" w:rsidRDefault="00A51F5E" w:rsidP="00A51F5E">
      <w:pPr>
        <w:spacing w:after="0" w:line="240" w:lineRule="auto"/>
        <w:rPr>
          <w:rFonts w:eastAsia="Times New Roman" w:cs="Times New Roman"/>
          <w:color w:val="000000"/>
          <w:sz w:val="24"/>
          <w:szCs w:val="24"/>
          <w:lang w:val="uk-UA" w:eastAsia="ru-RU"/>
        </w:rPr>
      </w:pPr>
      <w:r w:rsidRPr="00A51F5E">
        <w:rPr>
          <w:rFonts w:eastAsia="Times New Roman" w:cs="Times New Roman"/>
          <w:sz w:val="24"/>
          <w:szCs w:val="24"/>
          <w:lang w:val="uk-UA" w:eastAsia="ru-RU"/>
        </w:rPr>
        <w:t xml:space="preserve">15.02.2026 ХАРКІВСЬКОЮ </w:t>
      </w:r>
      <w:r w:rsidRPr="00A51F5E">
        <w:rPr>
          <w:rFonts w:eastAsia="Times New Roman" w:cs="Times New Roman"/>
          <w:sz w:val="24"/>
          <w:szCs w:val="24"/>
          <w:lang w:eastAsia="ru-RU"/>
        </w:rPr>
        <w:t> </w:t>
      </w:r>
      <w:r w:rsidRPr="00A51F5E">
        <w:rPr>
          <w:rFonts w:eastAsia="Times New Roman" w:cs="Times New Roman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A51F5E">
        <w:rPr>
          <w:rFonts w:eastAsia="Times New Roman" w:cs="Times New Roman"/>
          <w:sz w:val="24"/>
          <w:szCs w:val="24"/>
          <w:lang w:eastAsia="ru-RU"/>
        </w:rPr>
        <w:t> </w:t>
      </w:r>
      <w:r w:rsidRPr="00A51F5E">
        <w:rPr>
          <w:rFonts w:eastAsia="Times New Roman" w:cs="Times New Roman"/>
          <w:sz w:val="24"/>
          <w:szCs w:val="24"/>
          <w:lang w:val="uk-UA" w:eastAsia="ru-RU"/>
        </w:rPr>
        <w:t xml:space="preserve"> два споживача отримують природний газ від постачальника «останньої надії»</w:t>
      </w:r>
      <w:r w:rsidRPr="00A51F5E">
        <w:rPr>
          <w:rFonts w:eastAsia="Times New Roman" w:cs="Times New Roman"/>
          <w:sz w:val="24"/>
          <w:szCs w:val="24"/>
          <w:lang w:eastAsia="ru-RU"/>
        </w:rPr>
        <w:t> </w:t>
      </w:r>
      <w:r w:rsidRPr="00A51F5E">
        <w:rPr>
          <w:rFonts w:eastAsia="Times New Roman" w:cs="Times New Roman"/>
          <w:sz w:val="24"/>
          <w:szCs w:val="24"/>
          <w:lang w:val="uk-UA" w:eastAsia="ru-RU"/>
        </w:rPr>
        <w:t xml:space="preserve"> - </w:t>
      </w: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 xml:space="preserve">ГК «Нафтогаз України» </w:t>
      </w: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lastRenderedPageBreak/>
        <w:t>(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https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gas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ua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uk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home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slr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V</w:t>
      </w: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НКРЕКП №1909 від 29.10.2021 року."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636730" w:rsidRPr="00C5333E" w:rsidRDefault="00636730" w:rsidP="00A51F5E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5F06A5" w:rsidRPr="005F06A5" w:rsidRDefault="005F06A5" w:rsidP="005F06A5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5F06A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22.02.2026 ХАРКІВСЬКОЮ </w:t>
      </w:r>
      <w:r w:rsidRPr="005F06A5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5F06A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5F06A5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5F06A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один споживач отримує природний газ від постачальника «останньої надії»</w:t>
      </w:r>
      <w:r w:rsidRPr="005F06A5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</w:t>
      </w:r>
      <w:r w:rsidRPr="005F06A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України» </w:t>
      </w:r>
    </w:p>
    <w:p w:rsidR="005F06A5" w:rsidRPr="00C5333E" w:rsidRDefault="005F06A5" w:rsidP="005F06A5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(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https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gas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ua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uk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home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slr</w:t>
      </w:r>
      <w:proofErr w:type="spellEnd"/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V</w:t>
      </w:r>
      <w:r w:rsidRPr="00A51F5E">
        <w:rPr>
          <w:rFonts w:eastAsia="Times New Roman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НКРЕКП №1909 від 29.10.2021 року."</w:t>
      </w:r>
      <w:r w:rsidRPr="00A51F5E">
        <w:rPr>
          <w:rFonts w:eastAsia="Times New Roman" w:cs="Times New Roman"/>
          <w:color w:val="000000"/>
          <w:sz w:val="24"/>
          <w:szCs w:val="24"/>
          <w:lang w:eastAsia="ru-RU"/>
        </w:rPr>
        <w:t> </w:t>
      </w:r>
    </w:p>
    <w:p w:rsidR="00A51F5E" w:rsidRPr="00A51F5E" w:rsidRDefault="00A51F5E" w:rsidP="007469AA">
      <w:pPr>
        <w:spacing w:after="0" w:line="240" w:lineRule="auto"/>
        <w:rPr>
          <w:rFonts w:eastAsia="Times New Roman" w:cs="Calibri"/>
          <w:color w:val="000000"/>
          <w:lang w:val="uk-UA" w:eastAsia="ru-RU"/>
        </w:rPr>
      </w:pPr>
    </w:p>
    <w:p w:rsidR="00C5333E" w:rsidRPr="00C5333E" w:rsidRDefault="00C5333E" w:rsidP="00C5333E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25.02.2026 ХАРКІВСЬКОЮ 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 1 споживач отримує природний газ від постачальника «останньої надії»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 (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7F26A2" w:rsidRPr="00006295" w:rsidRDefault="007F26A2">
      <w:pPr>
        <w:rPr>
          <w:lang w:val="uk-UA"/>
        </w:rPr>
      </w:pPr>
    </w:p>
    <w:p w:rsidR="00006295" w:rsidRPr="00006295" w:rsidRDefault="00006295" w:rsidP="000062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0629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01.03.2026 ХАРКІВСЬКОЮ 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один споживач отримує природний газ від постачальника «останньої надії»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06295" w:rsidRPr="00C5333E" w:rsidRDefault="00006295" w:rsidP="00006295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(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06295" w:rsidRPr="00535E8D" w:rsidRDefault="00006295">
      <w:pPr>
        <w:rPr>
          <w:lang w:val="uk-UA"/>
        </w:rPr>
      </w:pPr>
    </w:p>
    <w:p w:rsidR="00535E8D" w:rsidRPr="00535E8D" w:rsidRDefault="00535E8D" w:rsidP="00535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35E8D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02.03.2026 ХАРКІВСЬКОЮ </w:t>
      </w:r>
      <w:r w:rsidRPr="00535E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535E8D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535E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535E8D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три споживача отримують природний газ від постачальника «останньої надії»</w:t>
      </w:r>
      <w:r w:rsidRPr="00535E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535E8D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</w:t>
      </w:r>
      <w:r w:rsidRPr="00535E8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535E8D" w:rsidRPr="00C5333E" w:rsidRDefault="00535E8D" w:rsidP="00535E8D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(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006295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C5333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535E8D" w:rsidRPr="00535E8D" w:rsidRDefault="00535E8D" w:rsidP="00535E8D">
      <w:pPr>
        <w:rPr>
          <w:lang w:val="uk-UA"/>
        </w:rPr>
      </w:pPr>
    </w:p>
    <w:p w:rsidR="00060038" w:rsidRPr="005F1603" w:rsidRDefault="00060038" w:rsidP="000600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11.03.2026 ХАРКІВСЬКОЮ 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 1 споживач отримує природний газ від постачальника «останньої надії»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 (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https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gas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ua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uk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home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slr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V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535E8D" w:rsidRPr="005F1603" w:rsidRDefault="00535E8D">
      <w:pPr>
        <w:rPr>
          <w:lang w:val="uk-UA"/>
        </w:rPr>
      </w:pPr>
    </w:p>
    <w:p w:rsidR="005F1603" w:rsidRPr="005F1603" w:rsidRDefault="005F1603" w:rsidP="005F1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14.03.2026 ХАРКІВСЬКОЮ 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один споживач отримує природний газ від постачальника «останньої надії»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5F1603" w:rsidRPr="00BD3DEE" w:rsidRDefault="005F1603" w:rsidP="005F1603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(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https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gas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ua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uk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home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slr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V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BD3DE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5F1603" w:rsidRPr="00BD3DEE" w:rsidRDefault="005F1603" w:rsidP="005F1603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</w:p>
    <w:p w:rsidR="005F1603" w:rsidRPr="00BD3DEE" w:rsidRDefault="005F1603" w:rsidP="005F1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D3DE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lastRenderedPageBreak/>
        <w:t xml:space="preserve">15.03.2026 ХАРКІВСЬКОЮ 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BD3DE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BD3DE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один споживач отримує природний газ від постачальника «останньої надії»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BD3DE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</w:t>
      </w:r>
      <w:r w:rsidRPr="005F160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5F1603" w:rsidRPr="004261A7" w:rsidRDefault="005F1603" w:rsidP="005F1603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(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https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gas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ua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uk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home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slr</w:t>
      </w:r>
      <w:proofErr w:type="spellEnd"/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V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06003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5F1603" w:rsidRPr="004261A7" w:rsidRDefault="005F1603" w:rsidP="005F1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261A7" w:rsidRPr="002E2C03" w:rsidRDefault="004261A7" w:rsidP="004261A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18.03.2026 ХАРКІВСЬКОЮ 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 1 споживач отримує природний газ від постачальника «останньої надії»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 (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https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gas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ua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uk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home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slr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V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</w:p>
    <w:p w:rsidR="004261A7" w:rsidRPr="002E2C03" w:rsidRDefault="004261A7" w:rsidP="005F16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2E2C03" w:rsidRPr="002E2C03" w:rsidRDefault="002E2C03" w:rsidP="002E2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E2C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22.03.2026 ХАРКІВСЬКОЮ 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один споживач отримує природний газ від постачальника «останньої надії»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2E2C03" w:rsidRPr="002E2C03" w:rsidRDefault="002E2C03" w:rsidP="002E2C03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(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https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gas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ua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uk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home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slr</w:t>
      </w:r>
      <w:proofErr w:type="spellEnd"/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V</w:t>
      </w:r>
      <w:r w:rsidRPr="004261A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2E2C03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</w:p>
    <w:p w:rsidR="00060038" w:rsidRPr="00DA7D97" w:rsidRDefault="00060038">
      <w:pPr>
        <w:rPr>
          <w:lang w:val="uk-UA"/>
        </w:rPr>
      </w:pPr>
    </w:p>
    <w:p w:rsidR="00AE1A78" w:rsidRPr="00FE0B79" w:rsidRDefault="00AE1A78" w:rsidP="00AE1A78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"25.03.2026 ХАРКІВСЬКОЮ 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 1 споживач отримує природний газ від постачальника «останньої надії»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 (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DA7D97" w:rsidRPr="00FE0B79" w:rsidRDefault="00DA7D97" w:rsidP="00AE1A78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</w:p>
    <w:p w:rsidR="00DA7D97" w:rsidRPr="00FE0B79" w:rsidRDefault="00DA7D97" w:rsidP="00DA7D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27.03.2026 ХАРКІВСЬКОЮ 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один споживач отримує природний газ від постачальника «останньої надії»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DA7D97" w:rsidRPr="00FE0B79" w:rsidRDefault="00DA7D97" w:rsidP="00AE1A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(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DA7D97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AE1A7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AE1A78" w:rsidRPr="00FE0B79" w:rsidRDefault="00AE1A78">
      <w:pPr>
        <w:rPr>
          <w:lang w:val="uk-UA"/>
        </w:rPr>
      </w:pPr>
    </w:p>
    <w:p w:rsidR="00FE0B79" w:rsidRPr="008B3A46" w:rsidRDefault="00FE0B79" w:rsidP="00FE0B7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"01.04.2026 ХАРКІВСЬКОЮ 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 24 споживача отримують природний газ від постачальника «останньої надії»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 (</w:t>
      </w:r>
      <w:proofErr w:type="spellStart"/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https</w:t>
      </w:r>
      <w:proofErr w:type="spellEnd"/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gas</w:t>
      </w:r>
      <w:proofErr w:type="spellEnd"/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ua</w:t>
      </w:r>
      <w:proofErr w:type="spellEnd"/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uk</w:t>
      </w:r>
      <w:proofErr w:type="spellEnd"/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home</w:t>
      </w:r>
      <w:proofErr w:type="spellEnd"/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slr</w:t>
      </w:r>
      <w:proofErr w:type="spellEnd"/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V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FE0B7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56595E" w:rsidRPr="008B3A46" w:rsidRDefault="0056595E" w:rsidP="00FE0B79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</w:p>
    <w:p w:rsidR="0056595E" w:rsidRPr="00DA7BDF" w:rsidRDefault="0056595E" w:rsidP="0056595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"02.04.2026 ХАРКІВСЬКОЮ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 8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споживачів отримують природний газ від постачальника «останньої надії»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 (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НКРЕКП №1909 від 29.10.2021 року."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9524E3" w:rsidRPr="00DA7BDF" w:rsidRDefault="009524E3" w:rsidP="009524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lastRenderedPageBreak/>
        <w:t xml:space="preserve">19.04.2026 ХАРКІВСЬКОЮ 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один споживач отримує природний газ від постачальника «останньої надії»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</w:t>
      </w:r>
    </w:p>
    <w:p w:rsidR="009524E3" w:rsidRPr="00760199" w:rsidRDefault="009524E3" w:rsidP="0056595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(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://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)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Дана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розміщена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пункту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глави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розділу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ХІ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Кодексу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газорозподільних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систем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змін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внесених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Pr="009524E3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НКРЕКП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№1909 </w:t>
      </w:r>
      <w:proofErr w:type="spellStart"/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29.10.2021 </w:t>
      </w:r>
      <w:r w:rsidRPr="005659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року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."</w:t>
      </w:r>
      <w:r w:rsidRPr="009524E3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8B3A46" w:rsidRPr="00760199" w:rsidRDefault="008B3A46" w:rsidP="0056595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8B3A46" w:rsidRPr="00760199" w:rsidRDefault="008B3A46" w:rsidP="008B3A46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"22.04.2026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ХАРКІВСЬКОЮ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ФІЛІЄЮ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ТОВ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“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ГАЗОРОЗПОДІЛЬНІ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МЕРЕЖІ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УКРАЇНИ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”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отримано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повідомлення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інформаційної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платформи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ОГТСУ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,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про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те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що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1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споживач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отримує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природний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постачальника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останньої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надії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»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-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ГК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Нафтогаз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» (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://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)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Дана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розміщена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пункту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глави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розділу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ХІ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Кодексу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газорозподільних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систем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змін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внесених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НКРЕКП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№1909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29.10.2021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року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."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DA7BDF" w:rsidRPr="00760199" w:rsidRDefault="00DA7BDF" w:rsidP="008B3A46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DA7BDF" w:rsidRPr="00760199" w:rsidRDefault="00DA7BDF" w:rsidP="00DA7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26.04.2026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ХАРКІВСЬКОЮ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ФІЛІЄЮ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ТОВ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“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ГАЗОРОЗПОДІЛЬНІ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МЕРЕЖІ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УКРАЇНИ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”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отримано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повідомлення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інформаційної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платформи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ОГТСУ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,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про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те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що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два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споживача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отримують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природний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постачальника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останньої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надії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»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- 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ГК</w:t>
      </w: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Нафтогаз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»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DA7BDF" w:rsidRPr="00C84C1D" w:rsidRDefault="00DA7BDF" w:rsidP="008B3A4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(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://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)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Дана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розміщена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пункту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глави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розділу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ХІ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Кодексу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газорозподільних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систем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змін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внесених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НКРЕКП</w:t>
      </w:r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№1909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29.10.2021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року</w:t>
      </w:r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."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8B3A46" w:rsidRPr="00C84C1D" w:rsidRDefault="008B3A46" w:rsidP="00565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4C1D" w:rsidRPr="00C84C1D" w:rsidRDefault="00C84C1D" w:rsidP="00C84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28.04.2026 ХАРКІВСЬКОЮ  ФІЛІЄЮ ТОВ “ГАЗОРОЗПОДІЛЬНІ МЕРЕЖІ УКРАЇНИ”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отримано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повідомлення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інформаційної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платформи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ОГТСУ, про те,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що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один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споживач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отримує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природний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газ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постачальника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останньої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надії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»  - ГК «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Нафтогаз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» </w:t>
      </w:r>
    </w:p>
    <w:p w:rsidR="00C84C1D" w:rsidRPr="00C84C1D" w:rsidRDefault="00C84C1D" w:rsidP="00C84C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(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://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)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Дана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розміщена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пункту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глави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розділу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ХІ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Кодексу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газорозподільних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систем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змін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внесених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НКРЕКП</w:t>
      </w:r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№1909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29.10.2021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року</w:t>
      </w:r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."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56595E" w:rsidRPr="00C84C1D" w:rsidRDefault="0056595E" w:rsidP="00FE0B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0199" w:rsidRPr="00760199" w:rsidRDefault="00760199" w:rsidP="00760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01.05.2026 ХАРКІВСЬКОЮ  ФІЛІЄЮ ТОВ “ГАЗОРОЗПОДІЛЬНІ МЕРЕЖІ УКРАЇНИ”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отримано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повідомлення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інформаційної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платформи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ОГТСУ, про те,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що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два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споживача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отримують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природний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газ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постачальника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останньої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надії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»  - ГК «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Нафтогаз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76019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» </w:t>
      </w:r>
    </w:p>
    <w:p w:rsidR="00760199" w:rsidRPr="00C84C1D" w:rsidRDefault="00760199" w:rsidP="00760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(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https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://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gas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ua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uk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home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/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slr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)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Дана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розміщена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пункту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глави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розділу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ХІ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V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Кодексу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газорозподільних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систем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змін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внесених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Pr="00DA7BDF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НКРЕКП</w:t>
      </w:r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№1909 </w:t>
      </w:r>
      <w:proofErr w:type="spellStart"/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29.10.2021 </w:t>
      </w:r>
      <w:r w:rsidRPr="008B3A46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року</w:t>
      </w:r>
      <w:r w:rsidRPr="00C84C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."</w:t>
      </w:r>
      <w:r w:rsidRPr="00DA7BDF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 </w:t>
      </w:r>
    </w:p>
    <w:p w:rsidR="00FE0B79" w:rsidRDefault="00FE0B79">
      <w:pPr>
        <w:rPr>
          <w:lang w:val="uk-UA"/>
        </w:rPr>
      </w:pPr>
    </w:p>
    <w:p w:rsidR="002E041D" w:rsidRPr="00B54C5E" w:rsidRDefault="002E041D" w:rsidP="002E041D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</w:pPr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02.05.2026 ХАРКІВСЬКОЮ </w:t>
      </w:r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ФІЛІЄЮ ТОВ “ГАЗОРОЗПОДІЛЬНІ МЕРЕЖІ УКРАЇНИ” отримано повідомлення від інформаційної платформи ОГТСУ, про те, що 3 споживача отримують природний газ від постачальника «останньої надії»</w:t>
      </w:r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- ГК «Нафтогаз України» (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https</w:t>
      </w:r>
      <w:proofErr w:type="spellEnd"/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://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gas</w:t>
      </w:r>
      <w:proofErr w:type="spellEnd"/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.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ua</w:t>
      </w:r>
      <w:proofErr w:type="spellEnd"/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uk</w:t>
      </w:r>
      <w:proofErr w:type="spellEnd"/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home</w:t>
      </w:r>
      <w:proofErr w:type="spellEnd"/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/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slr</w:t>
      </w:r>
      <w:proofErr w:type="spellEnd"/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)Дана інформація розміщена на виконання пункту 2 глави 2 розділу ХІ</w:t>
      </w:r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V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Кодексу газорозподільних систем і змін внесених постановою НКРЕКП №1909 від 29.10.2021 року."</w:t>
      </w:r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2E041D" w:rsidRPr="00B54C5E" w:rsidRDefault="002E041D">
      <w:pPr>
        <w:rPr>
          <w:lang w:val="uk-UA"/>
        </w:rPr>
      </w:pPr>
    </w:p>
    <w:p w:rsidR="00F90AB8" w:rsidRPr="00B54C5E" w:rsidRDefault="00F90AB8" w:rsidP="00F90A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16.05.2026 ХАРКІВСЬКОЮ ФІЛІЄЮ ТОВ "ГАЗОРОЗПОДІЛЬНІ МЕРЕЖІ УКРАЇНИ" отримано повідомлення від інформаційної платформи ОГТСУ, про те, що</w:t>
      </w:r>
      <w:r w:rsidRPr="00F90AB8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 xml:space="preserve"> один споживач отримає природний газ від постачальника "останньої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надіїї</w:t>
      </w:r>
      <w:proofErr w:type="spellEnd"/>
      <w:r w:rsidRPr="00B54C5E">
        <w:rPr>
          <w:rFonts w:ascii="Calibri" w:eastAsia="Times New Roman" w:hAnsi="Calibri" w:cs="Times New Roman"/>
          <w:color w:val="000000"/>
          <w:sz w:val="24"/>
          <w:szCs w:val="24"/>
          <w:lang w:val="uk-UA" w:eastAsia="ru-RU"/>
        </w:rPr>
        <w:t>"- ГК "Нафтогаз України".</w:t>
      </w:r>
    </w:p>
    <w:p w:rsidR="00F90AB8" w:rsidRPr="00B54C5E" w:rsidRDefault="00F90AB8" w:rsidP="00F90AB8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(https://gas.ua/uk/home/slr)Дана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розміщена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пункту 2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глави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розділу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ХІV Кодексу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газорозподільних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систем і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змін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внесених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НКРЕКП №1909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29.10.2021 року." </w:t>
      </w:r>
    </w:p>
    <w:p w:rsidR="00DB1258" w:rsidRDefault="00DB1258" w:rsidP="00B54C5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</w:pPr>
    </w:p>
    <w:p w:rsidR="00DB1258" w:rsidRDefault="00DB1258" w:rsidP="00B54C5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</w:pPr>
    </w:p>
    <w:p w:rsidR="00B54C5E" w:rsidRPr="00DB1258" w:rsidRDefault="00B54C5E" w:rsidP="00B54C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0" w:name="_GoBack"/>
      <w:bookmarkEnd w:id="0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24.05.2026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ХАРКІВСЬКОЮ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 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ФІЛІЄЮ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ТОВ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“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ГАЗОРОЗПОДІЛЬНІ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МЕРЕЖІ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УКРАЇНИ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”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отримано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повідомлення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інформаційної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платформи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ОГТСУ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,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про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те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що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один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споживач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отримує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природний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постачальника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«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останньої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надії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»  - </w:t>
      </w:r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ГК</w:t>
      </w:r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«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Нафтогаз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54C5E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України</w:t>
      </w:r>
      <w:proofErr w:type="spellEnd"/>
      <w:r w:rsidRPr="00DB1258">
        <w:rPr>
          <w:rFonts w:ascii="Calibri" w:eastAsia="Times New Roman" w:hAnsi="Calibri" w:cs="Times New Roman"/>
          <w:color w:val="000000"/>
          <w:sz w:val="24"/>
          <w:szCs w:val="24"/>
          <w:lang w:val="en-US" w:eastAsia="ru-RU"/>
        </w:rPr>
        <w:t>» </w:t>
      </w:r>
    </w:p>
    <w:p w:rsidR="00B54C5E" w:rsidRPr="00B54C5E" w:rsidRDefault="00B54C5E" w:rsidP="00B54C5E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(https://gas.ua/uk/home/slr)Дана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інформація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розміщена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виконання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пункту 2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глави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розділу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ХІV Кодексу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газорозподільних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систем і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змін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внесених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постановою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НКРЕКП №1909 </w:t>
      </w:r>
      <w:proofErr w:type="spell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від</w:t>
      </w:r>
      <w:proofErr w:type="spellEnd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29.10.2021 року</w:t>
      </w:r>
      <w:proofErr w:type="gramStart"/>
      <w:r w:rsidRPr="002E041D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." </w:t>
      </w:r>
      <w:proofErr w:type="gramEnd"/>
    </w:p>
    <w:p w:rsidR="00B54C5E" w:rsidRPr="00B54C5E" w:rsidRDefault="00B54C5E" w:rsidP="00F90AB8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</w:p>
    <w:p w:rsidR="00F90AB8" w:rsidRPr="00F90AB8" w:rsidRDefault="00F90AB8"/>
    <w:p w:rsidR="00AE1A78" w:rsidRPr="00C84C1D" w:rsidRDefault="00AE1A78"/>
    <w:sectPr w:rsidR="00AE1A78" w:rsidRPr="00C84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606"/>
    <w:rsid w:val="00006295"/>
    <w:rsid w:val="00060038"/>
    <w:rsid w:val="001A656B"/>
    <w:rsid w:val="002E041D"/>
    <w:rsid w:val="002E2C03"/>
    <w:rsid w:val="004261A7"/>
    <w:rsid w:val="00535E8D"/>
    <w:rsid w:val="0056595E"/>
    <w:rsid w:val="005F06A5"/>
    <w:rsid w:val="005F1603"/>
    <w:rsid w:val="00636730"/>
    <w:rsid w:val="007469AA"/>
    <w:rsid w:val="00760199"/>
    <w:rsid w:val="007F26A2"/>
    <w:rsid w:val="008B3A46"/>
    <w:rsid w:val="009524E3"/>
    <w:rsid w:val="009E59C1"/>
    <w:rsid w:val="00A51F5E"/>
    <w:rsid w:val="00AE1A78"/>
    <w:rsid w:val="00B54C5E"/>
    <w:rsid w:val="00BA69CB"/>
    <w:rsid w:val="00BB7C63"/>
    <w:rsid w:val="00BD3DEE"/>
    <w:rsid w:val="00C5333E"/>
    <w:rsid w:val="00C84C1D"/>
    <w:rsid w:val="00DA7BDF"/>
    <w:rsid w:val="00DA7D97"/>
    <w:rsid w:val="00DB1258"/>
    <w:rsid w:val="00E11606"/>
    <w:rsid w:val="00F90AB8"/>
    <w:rsid w:val="00FE0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0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0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4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2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50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00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5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215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35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662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30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1910</Words>
  <Characters>10889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Yemets</dc:creator>
  <cp:lastModifiedBy>Yemets</cp:lastModifiedBy>
  <cp:revision>6</cp:revision>
  <dcterms:created xsi:type="dcterms:W3CDTF">2026-05-04T06:17:00Z</dcterms:created>
  <dcterms:modified xsi:type="dcterms:W3CDTF">2026-05-25T05:26:00Z</dcterms:modified>
</cp:coreProperties>
</file>