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7C" w:rsidRPr="00875959" w:rsidRDefault="0029027C" w:rsidP="0029027C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875959"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Інформація про споживачів </w:t>
      </w:r>
      <w:r>
        <w:rPr>
          <w:rStyle w:val="a4"/>
          <w:rFonts w:ascii="Times New Roman" w:hAnsi="Times New Roman" w:cs="Times New Roman"/>
          <w:b/>
          <w:bCs/>
          <w:sz w:val="32"/>
          <w:szCs w:val="32"/>
          <w:u w:val="single"/>
        </w:rPr>
        <w:t xml:space="preserve">Харківська </w:t>
      </w:r>
      <w:r w:rsidRPr="00875959">
        <w:rPr>
          <w:rStyle w:val="a4"/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філії ТОВ «Газорозподільні мережі України»</w:t>
      </w:r>
      <w:r w:rsidRPr="00875959">
        <w:rPr>
          <w:rStyle w:val="a4"/>
          <w:rFonts w:ascii="Times New Roman" w:hAnsi="Times New Roman" w:cs="Times New Roman"/>
          <w:b/>
          <w:bCs/>
          <w:sz w:val="32"/>
          <w:szCs w:val="32"/>
        </w:rPr>
        <w:t>, які отримують природний газ від постачальника «останньої надії»</w:t>
      </w:r>
    </w:p>
    <w:p w:rsidR="0029027C" w:rsidRPr="0060705A" w:rsidRDefault="0029027C" w:rsidP="0029027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9027C" w:rsidRPr="0060705A" w:rsidRDefault="0029027C" w:rsidP="0029027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9027C" w:rsidRPr="0060705A" w:rsidRDefault="0029027C" w:rsidP="0029027C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eastAsia="uk-UA"/>
        </w:rPr>
      </w:pPr>
      <w:r w:rsidRPr="0060705A"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Харківська </w:t>
      </w:r>
      <w:r w:rsidRPr="0060705A"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5" w:history="1">
        <w:r w:rsidRPr="0060705A">
          <w:rPr>
            <w:rStyle w:val="a3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Харківська </w:t>
      </w:r>
      <w:r w:rsidRPr="0060705A">
        <w:rPr>
          <w:rStyle w:val="a4"/>
          <w:rFonts w:ascii="Times New Roman" w:hAnsi="Times New Roman" w:cs="Times New Roman"/>
          <w:sz w:val="28"/>
          <w:szCs w:val="28"/>
          <w:lang w:eastAsia="uk-UA"/>
        </w:rPr>
        <w:t>філії ТОВ «Газорозподільні мережі України».</w:t>
      </w:r>
      <w:bookmarkStart w:id="0" w:name="_GoBack"/>
      <w:bookmarkEnd w:id="0"/>
    </w:p>
    <w:p w:rsidR="0029027C" w:rsidRPr="0060705A" w:rsidRDefault="0029027C" w:rsidP="0029027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29027C" w:rsidRPr="0060705A" w:rsidRDefault="0029027C" w:rsidP="0029027C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lang w:eastAsia="uk-UA"/>
        </w:rPr>
      </w:pPr>
      <w:r w:rsidRPr="0060705A">
        <w:rPr>
          <w:rStyle w:val="a4"/>
          <w:rFonts w:ascii="Times New Roman" w:hAnsi="Times New Roman" w:cs="Times New Roman"/>
          <w:sz w:val="28"/>
          <w:szCs w:val="28"/>
        </w:rPr>
        <w:t>В</w:t>
      </w:r>
      <w:r w:rsidRPr="0060705A">
        <w:rPr>
          <w:rStyle w:val="a4"/>
          <w:rFonts w:ascii="Times New Roman" w:hAnsi="Times New Roman" w:cs="Times New Roman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:rsidR="00DC325B" w:rsidRDefault="0029027C">
      <w:pPr>
        <w:rPr>
          <w:lang w:val="en-US"/>
        </w:rPr>
      </w:pPr>
    </w:p>
    <w:p w:rsidR="0029027C" w:rsidRDefault="0029027C">
      <w:pPr>
        <w:rPr>
          <w:lang w:val="en-US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9700"/>
      </w:tblGrid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01.07_2023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ХАРКІВСЬКА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ФІЛІЯ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“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ГАЗОРОЗПОДІЛЬНІ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МЕРЕЖІ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УКРАЇНИ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”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отримано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повідомлення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від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інформаційної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платформи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ОГТСУ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про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те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,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що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6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споживачів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отримують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природний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газ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від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постачальника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«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останньої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надії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»  -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ГК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«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Нафтогаз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України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>» (https://gas.ua/uk/home/slr)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Дана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інформація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розміщена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на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виконання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пункту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2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глави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2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розділу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ХІ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V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Кодексу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газорозподільних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систем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і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змін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внесених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постановою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en-US" w:eastAsia="ru-RU"/>
                <w14:ligatures w14:val="none"/>
              </w:rPr>
              <w:t xml:space="preserve"> </w:t>
            </w: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03.07_2023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13.07_2023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14.09_2023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17.09_2023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24.09_2023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11.10_2023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20.10_2023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6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11.11_2023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16.11_2023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24.11_2023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26.11_2023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29.11_2023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15.12_2023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6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23.12_2023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24.12_2023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25.12_2023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29.12_2023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7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31.12_2023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20.01_2024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25.01_2024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31.01_2024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09.02_2024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6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16.02_2024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18.02_2024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21.02_2024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09.03_2024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17.03_2024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20.03_2024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29.03_2024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30.03_2024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14.04_2024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16.04_2024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29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21.04_2024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26.04_2024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02.05_2024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15.05_2024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6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22.05_2024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26.05_2024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31.05_2024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09.06_2024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15.06_2024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16.06_2024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19.06_2024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23.06_2024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27.06_2024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02.07_2024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12.07_2024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8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14.07_2024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21.07_2024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28.07_2024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7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10.08_2024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17.08_2024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24.08_2024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28.08_2024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01.09_2024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10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11.09_2024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18.09_2024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22.09_2024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2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25.09_2024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29.09_2024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9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01.10_2024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02.10_2024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14.10_2024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21.10_2024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8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28.10_2024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01.11_2024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03.11_2024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10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10.11_2024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8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15.11_2024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36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24.11_2024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02.12_2024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13.12_2024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7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20.12_2024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7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24.12_2024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28.12_2024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01.01_2025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10.01_2025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26.01_2025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31.01_2025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01.02_2025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4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10.02_2025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12.02_2025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61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14.02_2025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5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22.02_2025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10 споживачів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01.03_2025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02.03_2025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03.03_2025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13.03_2025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17.03_2025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23.03_2025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26.03_2025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28.04_2024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1 споживач  отримуює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  <w:tr w:rsidR="0029027C" w:rsidRPr="0029027C" w:rsidTr="0029027C">
        <w:trPr>
          <w:trHeight w:val="1800"/>
        </w:trPr>
        <w:tc>
          <w:tcPr>
            <w:tcW w:w="9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27C" w:rsidRPr="0029027C" w:rsidRDefault="0029027C" w:rsidP="00290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lastRenderedPageBreak/>
              <w:t xml:space="preserve">03.01_2025 ХАРКІВСЬКА  ФІЛІЯ </w:t>
            </w:r>
            <w:proofErr w:type="gramStart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ТОВ</w:t>
            </w:r>
            <w:proofErr w:type="gramEnd"/>
            <w:r w:rsidRPr="0029027C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“ГАЗОРОЗПОДІЛЬНІ МЕРЕЖІ УКРАЇНИ” отримано повідомлення від інформаційної платформи ОГТСУ, про те, що 3  споживача отримують природний газ від постачальника «останньої надії»  - ГК «Нафтогаз України» (https://gas.ua/uk/home/slr)Дана інформація розміщена на виконання пункту 2 глави 2 розділу ХІV Кодексу газорозподільних систем і змін внесених постановою НКРЕКП №1909 від 29.10.2021 року.</w:t>
            </w:r>
          </w:p>
        </w:tc>
      </w:tr>
    </w:tbl>
    <w:p w:rsidR="0029027C" w:rsidRPr="0029027C" w:rsidRDefault="0029027C" w:rsidP="0029027C">
      <w:pPr>
        <w:ind w:left="-709"/>
        <w:rPr>
          <w:lang w:val="en-US"/>
        </w:rPr>
      </w:pPr>
    </w:p>
    <w:sectPr w:rsidR="0029027C" w:rsidRPr="0029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7C"/>
    <w:rsid w:val="0029027C"/>
    <w:rsid w:val="00407E6E"/>
    <w:rsid w:val="00C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7C"/>
    <w:pPr>
      <w:spacing w:after="160" w:line="259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7C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29027C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7C"/>
    <w:pPr>
      <w:spacing w:after="160" w:line="259" w:lineRule="auto"/>
    </w:pPr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7C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29027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Yemets</dc:creator>
  <cp:lastModifiedBy>Yemets</cp:lastModifiedBy>
  <cp:revision>1</cp:revision>
  <dcterms:created xsi:type="dcterms:W3CDTF">2025-03-26T11:44:00Z</dcterms:created>
  <dcterms:modified xsi:type="dcterms:W3CDTF">2025-03-26T11:52:00Z</dcterms:modified>
</cp:coreProperties>
</file>